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hanging="126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p>
      <w:pPr>
        <w:widowControl/>
        <w:spacing w:line="560" w:lineRule="exact"/>
        <w:ind w:hanging="126"/>
        <w:rPr>
          <w:rFonts w:ascii="黑体" w:hAnsi="黑体" w:eastAsia="黑体" w:cs="Times New Roman"/>
          <w:sz w:val="32"/>
          <w:szCs w:val="32"/>
        </w:rPr>
      </w:pPr>
    </w:p>
    <w:p>
      <w:pPr>
        <w:snapToGrid w:val="0"/>
        <w:spacing w:line="600" w:lineRule="exact"/>
        <w:rPr>
          <w:rFonts w:ascii="Times New Roman" w:hAnsi="Times New Roman" w:eastAsia="华文中宋" w:cs="Times New Roman"/>
          <w:b/>
          <w:sz w:val="36"/>
          <w:szCs w:val="36"/>
        </w:rPr>
      </w:pPr>
    </w:p>
    <w:p>
      <w:pPr>
        <w:snapToGrid w:val="0"/>
        <w:jc w:val="center"/>
        <w:rPr>
          <w:rFonts w:ascii="文星标宋" w:hAnsi="文星标宋" w:eastAsia="文星标宋" w:cs="Times New Roman"/>
          <w:sz w:val="52"/>
          <w:szCs w:val="52"/>
        </w:rPr>
      </w:pPr>
      <w:r>
        <w:rPr>
          <w:rFonts w:hint="eastAsia" w:ascii="文星标宋" w:hAnsi="文星标宋" w:eastAsia="文星标宋" w:cs="Times New Roman"/>
          <w:sz w:val="52"/>
          <w:szCs w:val="52"/>
        </w:rPr>
        <w:t>2022年河南全民技能振兴工程</w:t>
      </w:r>
    </w:p>
    <w:p>
      <w:pPr>
        <w:snapToGrid w:val="0"/>
        <w:jc w:val="center"/>
        <w:rPr>
          <w:rFonts w:ascii="文星标宋" w:hAnsi="文星标宋" w:eastAsia="文星标宋" w:cs="Times New Roman"/>
          <w:sz w:val="52"/>
          <w:szCs w:val="52"/>
        </w:rPr>
      </w:pPr>
      <w:r>
        <w:rPr>
          <w:rFonts w:hint="eastAsia" w:ascii="文星标宋" w:hAnsi="文星标宋" w:eastAsia="文星标宋" w:cs="Times New Roman"/>
          <w:sz w:val="52"/>
          <w:szCs w:val="52"/>
        </w:rPr>
        <w:t>省级重点产业急需紧缺技能人才</w:t>
      </w:r>
    </w:p>
    <w:p>
      <w:pPr>
        <w:snapToGrid w:val="0"/>
        <w:jc w:val="center"/>
        <w:rPr>
          <w:rFonts w:ascii="文星标宋" w:hAnsi="文星标宋" w:eastAsia="文星标宋" w:cs="Times New Roman"/>
          <w:sz w:val="52"/>
          <w:szCs w:val="52"/>
        </w:rPr>
      </w:pPr>
      <w:r>
        <w:rPr>
          <w:rFonts w:hint="eastAsia" w:ascii="文星标宋" w:hAnsi="文星标宋" w:eastAsia="文星标宋" w:cs="Times New Roman"/>
          <w:sz w:val="52"/>
          <w:szCs w:val="52"/>
        </w:rPr>
        <w:t>培养基地项目申报表</w:t>
      </w:r>
    </w:p>
    <w:p>
      <w:pPr>
        <w:spacing w:line="360" w:lineRule="auto"/>
        <w:rPr>
          <w:rFonts w:ascii="华文中宋" w:hAnsi="华文中宋" w:eastAsia="华文中宋" w:cs="Times New Roman"/>
          <w:sz w:val="36"/>
          <w:szCs w:val="36"/>
        </w:rPr>
      </w:pPr>
    </w:p>
    <w:p>
      <w:pPr>
        <w:spacing w:line="360" w:lineRule="auto"/>
        <w:rPr>
          <w:rFonts w:ascii="Times New Roman" w:hAnsi="Times New Roman" w:eastAsia="黑体" w:cs="Times New Roman"/>
          <w:sz w:val="28"/>
        </w:rPr>
      </w:pPr>
    </w:p>
    <w:p>
      <w:pPr>
        <w:spacing w:line="360" w:lineRule="auto"/>
        <w:rPr>
          <w:rFonts w:ascii="Times New Roman" w:hAnsi="Times New Roman" w:eastAsia="黑体" w:cs="Times New Roman"/>
          <w:sz w:val="28"/>
        </w:rPr>
      </w:pPr>
    </w:p>
    <w:p>
      <w:pPr>
        <w:spacing w:line="360" w:lineRule="auto"/>
        <w:rPr>
          <w:rFonts w:ascii="Times New Roman" w:hAnsi="Times New Roman" w:eastAsia="黑体" w:cs="Times New Roman"/>
          <w:sz w:val="28"/>
        </w:rPr>
      </w:pPr>
    </w:p>
    <w:p>
      <w:pPr>
        <w:spacing w:line="360" w:lineRule="auto"/>
        <w:rPr>
          <w:rFonts w:ascii="Times New Roman" w:hAnsi="Times New Roman" w:eastAsia="黑体" w:cs="Times New Roman"/>
          <w:sz w:val="28"/>
        </w:rPr>
      </w:pPr>
    </w:p>
    <w:p>
      <w:pPr>
        <w:spacing w:line="700" w:lineRule="exact"/>
        <w:ind w:firstLine="1280" w:firstLineChars="400"/>
        <w:rPr>
          <w:rFonts w:ascii="华文中宋" w:hAnsi="华文中宋" w:eastAsia="华文中宋" w:cs="Times New Roman"/>
          <w:sz w:val="32"/>
          <w:szCs w:val="32"/>
        </w:rPr>
      </w:pPr>
      <w:r>
        <w:rPr>
          <w:rFonts w:hint="eastAsia" w:ascii="仿宋_GB2312" w:hAnsi="华文中宋" w:eastAsia="仿宋_GB2312" w:cs="Times New Roman"/>
          <w:sz w:val="32"/>
          <w:szCs w:val="32"/>
        </w:rPr>
        <w:t>申报单位</w:t>
      </w:r>
      <w:r>
        <w:rPr>
          <w:rFonts w:hint="eastAsia" w:ascii="华文中宋" w:hAnsi="华文中宋" w:eastAsia="华文中宋" w:cs="Times New Roman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华文中宋" w:eastAsia="仿宋_GB2312" w:cs="Times New Roman"/>
          <w:sz w:val="32"/>
          <w:szCs w:val="32"/>
        </w:rPr>
        <w:t>（公章）</w:t>
      </w:r>
    </w:p>
    <w:p>
      <w:pPr>
        <w:spacing w:line="700" w:lineRule="exact"/>
        <w:ind w:firstLine="1280" w:firstLineChars="400"/>
        <w:rPr>
          <w:rFonts w:ascii="华文中宋" w:hAnsi="华文中宋" w:eastAsia="华文中宋" w:cs="Times New Roman"/>
          <w:sz w:val="32"/>
          <w:szCs w:val="32"/>
        </w:rPr>
      </w:pPr>
      <w:r>
        <w:rPr>
          <w:rFonts w:hint="eastAsia" w:ascii="仿宋_GB2312" w:hAnsi="华文中宋" w:eastAsia="仿宋_GB2312" w:cs="Times New Roman"/>
          <w:sz w:val="32"/>
          <w:szCs w:val="32"/>
        </w:rPr>
        <w:t>主管单位</w:t>
      </w:r>
      <w:r>
        <w:rPr>
          <w:rFonts w:hint="eastAsia" w:ascii="华文中宋" w:hAnsi="华文中宋" w:eastAsia="华文中宋" w:cs="Times New Roman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华文中宋" w:eastAsia="仿宋_GB2312" w:cs="Times New Roman"/>
          <w:sz w:val="32"/>
          <w:szCs w:val="32"/>
        </w:rPr>
        <w:t>（公章）</w:t>
      </w:r>
    </w:p>
    <w:p>
      <w:pPr>
        <w:spacing w:line="700" w:lineRule="exact"/>
        <w:ind w:firstLine="1280" w:firstLineChars="400"/>
        <w:rPr>
          <w:rFonts w:ascii="仿宋_GB2312" w:hAnsi="华文中宋" w:eastAsia="仿宋_GB2312" w:cs="Times New Roman"/>
          <w:sz w:val="32"/>
          <w:szCs w:val="32"/>
          <w:u w:val="single"/>
        </w:rPr>
      </w:pPr>
      <w:r>
        <w:rPr>
          <w:rFonts w:hint="eastAsia" w:ascii="仿宋_GB2312" w:hAnsi="华文中宋" w:eastAsia="仿宋_GB2312" w:cs="Times New Roman"/>
          <w:sz w:val="32"/>
          <w:szCs w:val="32"/>
        </w:rPr>
        <w:t>填报时间</w:t>
      </w:r>
      <w:r>
        <w:rPr>
          <w:rFonts w:hint="eastAsia" w:ascii="仿宋_GB2312" w:hAnsi="华文中宋" w:eastAsia="仿宋_GB2312" w:cs="Times New Roman"/>
          <w:sz w:val="32"/>
          <w:szCs w:val="32"/>
          <w:u w:val="single"/>
        </w:rPr>
        <w:t xml:space="preserve">                     </w:t>
      </w:r>
    </w:p>
    <w:p>
      <w:pPr>
        <w:spacing w:line="360" w:lineRule="auto"/>
        <w:jc w:val="center"/>
        <w:rPr>
          <w:rFonts w:ascii="华文中宋" w:hAnsi="华文中宋" w:eastAsia="华文中宋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500" w:lineRule="exact"/>
        <w:ind w:left="1680" w:leftChars="800"/>
        <w:rPr>
          <w:rFonts w:ascii="楷体_GB2312" w:hAnsi="Times New Roman" w:eastAsia="楷体_GB2312" w:cs="Times New Roman"/>
          <w:color w:val="000000"/>
          <w:sz w:val="32"/>
          <w:szCs w:val="36"/>
        </w:rPr>
      </w:pPr>
      <w:r>
        <w:rPr>
          <w:rFonts w:hint="eastAsia" w:ascii="楷体_GB2312" w:hAnsi="Times New Roman" w:eastAsia="楷体_GB2312" w:cs="Times New Roman"/>
          <w:color w:val="000000"/>
          <w:sz w:val="32"/>
          <w:szCs w:val="36"/>
        </w:rPr>
        <w:t>河南省人力资源和社会保障厅</w:t>
      </w:r>
    </w:p>
    <w:p>
      <w:pPr>
        <w:spacing w:line="500" w:lineRule="exact"/>
        <w:ind w:left="1680" w:leftChars="800"/>
        <w:rPr>
          <w:rFonts w:ascii="楷体_GB2312" w:hAnsi="Times New Roman" w:eastAsia="楷体_GB2312" w:cs="Times New Roman"/>
          <w:color w:val="000000"/>
          <w:spacing w:val="252"/>
          <w:sz w:val="32"/>
          <w:szCs w:val="36"/>
        </w:rPr>
      </w:pPr>
      <w:r>
        <w:rPr>
          <w:rFonts w:hint="eastAsia" w:ascii="楷体_GB2312" w:hAnsi="Times New Roman" w:eastAsia="楷体_GB2312" w:cs="Times New Roman"/>
          <w:color w:val="000000"/>
          <w:spacing w:val="224"/>
          <w:kern w:val="0"/>
          <w:sz w:val="32"/>
          <w:szCs w:val="36"/>
          <w:fitText w:val="4160" w:id="1755529158"/>
        </w:rPr>
        <w:t>河南省财政</w:t>
      </w:r>
      <w:r>
        <w:rPr>
          <w:rFonts w:hint="eastAsia" w:ascii="楷体_GB2312" w:hAnsi="Times New Roman" w:eastAsia="楷体_GB2312" w:cs="Times New Roman"/>
          <w:color w:val="000000"/>
          <w:spacing w:val="0"/>
          <w:kern w:val="0"/>
          <w:sz w:val="32"/>
          <w:szCs w:val="36"/>
          <w:fitText w:val="4160" w:id="1755529158"/>
        </w:rPr>
        <w:t>厅</w:t>
      </w:r>
      <w:r>
        <w:rPr>
          <w:rFonts w:hint="eastAsia" w:ascii="楷体_GB2312" w:hAnsi="Times New Roman" w:eastAsia="楷体_GB2312" w:cs="Times New Roman"/>
          <w:color w:val="000000"/>
          <w:kern w:val="0"/>
          <w:sz w:val="32"/>
          <w:szCs w:val="36"/>
        </w:rPr>
        <w:t xml:space="preserve"> </w:t>
      </w:r>
      <w:r>
        <w:rPr>
          <w:rFonts w:hint="eastAsia" w:ascii="楷体_GB2312" w:hAnsi="Times New Roman" w:eastAsia="楷体_GB2312" w:cs="Times New Roman"/>
          <w:color w:val="000000"/>
          <w:sz w:val="32"/>
          <w:szCs w:val="36"/>
        </w:rPr>
        <w:t>制</w:t>
      </w:r>
    </w:p>
    <w:p>
      <w:pPr>
        <w:spacing w:line="500" w:lineRule="exact"/>
        <w:ind w:left="1680" w:leftChars="800"/>
        <w:rPr>
          <w:rFonts w:ascii="楷体_GB2312" w:hAnsi="Times New Roman" w:eastAsia="楷体_GB2312" w:cs="Times New Roman"/>
          <w:b/>
          <w:color w:val="000000"/>
          <w:sz w:val="32"/>
          <w:szCs w:val="36"/>
        </w:rPr>
      </w:pPr>
      <w:r>
        <w:rPr>
          <w:rFonts w:hint="eastAsia" w:ascii="楷体_GB2312" w:hAnsi="Times New Roman" w:eastAsia="楷体_GB2312" w:cs="Times New Roman"/>
          <w:color w:val="000000"/>
          <w:spacing w:val="224"/>
          <w:kern w:val="0"/>
          <w:sz w:val="32"/>
          <w:szCs w:val="36"/>
          <w:fitText w:val="4160" w:id="1647933696"/>
        </w:rPr>
        <w:t>河南省教育</w:t>
      </w:r>
      <w:r>
        <w:rPr>
          <w:rFonts w:hint="eastAsia" w:ascii="楷体_GB2312" w:hAnsi="Times New Roman" w:eastAsia="楷体_GB2312" w:cs="Times New Roman"/>
          <w:color w:val="000000"/>
          <w:spacing w:val="0"/>
          <w:kern w:val="0"/>
          <w:sz w:val="32"/>
          <w:szCs w:val="36"/>
          <w:fitText w:val="4160" w:id="1647933696"/>
        </w:rPr>
        <w:t>厅</w:t>
      </w:r>
    </w:p>
    <w:p>
      <w:pPr>
        <w:spacing w:line="360" w:lineRule="auto"/>
        <w:jc w:val="center"/>
        <w:rPr>
          <w:rFonts w:ascii="Times New Roman" w:hAnsi="Times New Roman" w:eastAsia="楷体_GB2312" w:cs="Times New Roman"/>
          <w:sz w:val="32"/>
          <w:szCs w:val="36"/>
        </w:rPr>
      </w:pPr>
      <w:r>
        <w:rPr>
          <w:rFonts w:ascii="Times New Roman" w:hAnsi="Times New Roman" w:eastAsia="楷体_GB2312" w:cs="Times New Roman"/>
          <w:sz w:val="32"/>
          <w:szCs w:val="36"/>
        </w:rPr>
        <w:t>202</w:t>
      </w:r>
      <w:r>
        <w:rPr>
          <w:rFonts w:hint="eastAsia" w:ascii="Times New Roman" w:hAnsi="Times New Roman" w:eastAsia="楷体_GB2312" w:cs="Times New Roman"/>
          <w:sz w:val="32"/>
          <w:szCs w:val="36"/>
        </w:rPr>
        <w:t>2</w:t>
      </w:r>
      <w:r>
        <w:rPr>
          <w:rFonts w:ascii="Times New Roman" w:hAnsi="Times New Roman" w:eastAsia="楷体_GB2312" w:cs="Times New Roman"/>
          <w:sz w:val="32"/>
          <w:szCs w:val="36"/>
        </w:rPr>
        <w:t>年</w:t>
      </w:r>
      <w:r>
        <w:rPr>
          <w:rFonts w:hint="eastAsia" w:ascii="Times New Roman" w:hAnsi="Times New Roman" w:eastAsia="楷体_GB2312" w:cs="Times New Roman"/>
          <w:sz w:val="32"/>
          <w:szCs w:val="36"/>
        </w:rPr>
        <w:t>4</w:t>
      </w:r>
      <w:r>
        <w:rPr>
          <w:rFonts w:ascii="Times New Roman" w:hAnsi="Times New Roman" w:eastAsia="楷体_GB2312" w:cs="Times New Roman"/>
          <w:sz w:val="32"/>
          <w:szCs w:val="36"/>
        </w:rPr>
        <w:t>月</w:t>
      </w:r>
    </w:p>
    <w:p>
      <w:pPr>
        <w:spacing w:line="360" w:lineRule="auto"/>
        <w:jc w:val="center"/>
        <w:rPr>
          <w:rFonts w:ascii="Times New Roman" w:hAnsi="Times New Roman" w:eastAsia="楷体_GB2312" w:cs="Times New Roman"/>
          <w:sz w:val="24"/>
        </w:rPr>
      </w:pPr>
    </w:p>
    <w:tbl>
      <w:tblPr>
        <w:tblStyle w:val="3"/>
        <w:tblW w:w="515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053"/>
        <w:gridCol w:w="576"/>
        <w:gridCol w:w="199"/>
        <w:gridCol w:w="517"/>
        <w:gridCol w:w="749"/>
        <w:gridCol w:w="382"/>
        <w:gridCol w:w="361"/>
        <w:gridCol w:w="46"/>
        <w:gridCol w:w="535"/>
        <w:gridCol w:w="331"/>
        <w:gridCol w:w="537"/>
        <w:gridCol w:w="11"/>
        <w:gridCol w:w="220"/>
        <w:gridCol w:w="176"/>
        <w:gridCol w:w="566"/>
        <w:gridCol w:w="492"/>
        <w:gridCol w:w="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9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br w:type="page"/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申报单位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名  称</w:t>
            </w:r>
          </w:p>
        </w:tc>
        <w:tc>
          <w:tcPr>
            <w:tcW w:w="1754" w:type="pct"/>
            <w:gridSpan w:val="5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1" w:type="pct"/>
            <w:gridSpan w:val="3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类别</w:t>
            </w:r>
          </w:p>
        </w:tc>
        <w:tc>
          <w:tcPr>
            <w:tcW w:w="1033" w:type="pct"/>
            <w:gridSpan w:val="6"/>
            <w:vAlign w:val="center"/>
          </w:tcPr>
          <w:p>
            <w:pPr>
              <w:overflowPunct w:val="0"/>
              <w:spacing w:line="4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□技工学校</w:t>
            </w:r>
          </w:p>
        </w:tc>
        <w:tc>
          <w:tcPr>
            <w:tcW w:w="993" w:type="pct"/>
            <w:gridSpan w:val="3"/>
            <w:vAlign w:val="center"/>
          </w:tcPr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_GB2312" w:cs="Times New Roman"/>
                <w:bCs/>
                <w:w w:val="95"/>
                <w:sz w:val="24"/>
                <w:szCs w:val="24"/>
              </w:rPr>
              <w:t>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9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54" w:type="pct"/>
            <w:gridSpan w:val="5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1" w:type="pct"/>
            <w:gridSpan w:val="3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33" w:type="pct"/>
            <w:gridSpan w:val="6"/>
            <w:vAlign w:val="center"/>
          </w:tcPr>
          <w:p>
            <w:pPr>
              <w:overflowPunct w:val="0"/>
              <w:spacing w:line="4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□公办</w:t>
            </w:r>
          </w:p>
        </w:tc>
        <w:tc>
          <w:tcPr>
            <w:tcW w:w="993" w:type="pct"/>
            <w:gridSpan w:val="3"/>
            <w:vAlign w:val="center"/>
          </w:tcPr>
          <w:p>
            <w:pPr>
              <w:overflowPunct w:val="0"/>
              <w:spacing w:line="4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□民办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9" w:type="pc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通信地址</w:t>
            </w:r>
          </w:p>
        </w:tc>
        <w:tc>
          <w:tcPr>
            <w:tcW w:w="4231" w:type="pct"/>
            <w:gridSpan w:val="17"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9" w:type="pc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邮政编码</w:t>
            </w:r>
          </w:p>
        </w:tc>
        <w:tc>
          <w:tcPr>
            <w:tcW w:w="1033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40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网  址</w:t>
            </w:r>
          </w:p>
        </w:tc>
        <w:tc>
          <w:tcPr>
            <w:tcW w:w="2259" w:type="pct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9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法  人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信  息</w:t>
            </w:r>
          </w:p>
        </w:tc>
        <w:tc>
          <w:tcPr>
            <w:tcW w:w="1033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940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职  务</w:t>
            </w:r>
          </w:p>
        </w:tc>
        <w:tc>
          <w:tcPr>
            <w:tcW w:w="1219" w:type="pct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33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办公室电话</w:t>
            </w:r>
          </w:p>
        </w:tc>
        <w:tc>
          <w:tcPr>
            <w:tcW w:w="940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传  真</w:t>
            </w:r>
          </w:p>
        </w:tc>
        <w:tc>
          <w:tcPr>
            <w:tcW w:w="1219" w:type="pct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33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手  机</w:t>
            </w:r>
          </w:p>
        </w:tc>
        <w:tc>
          <w:tcPr>
            <w:tcW w:w="940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E-mail</w:t>
            </w:r>
          </w:p>
        </w:tc>
        <w:tc>
          <w:tcPr>
            <w:tcW w:w="1219" w:type="pct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9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联系人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信息</w:t>
            </w:r>
          </w:p>
        </w:tc>
        <w:tc>
          <w:tcPr>
            <w:tcW w:w="1033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940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33" w:type="pct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职  务</w:t>
            </w:r>
          </w:p>
        </w:tc>
        <w:tc>
          <w:tcPr>
            <w:tcW w:w="1226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33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办公室电话</w:t>
            </w:r>
          </w:p>
        </w:tc>
        <w:tc>
          <w:tcPr>
            <w:tcW w:w="940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33" w:type="pct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传  真</w:t>
            </w:r>
          </w:p>
        </w:tc>
        <w:tc>
          <w:tcPr>
            <w:tcW w:w="1226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33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手  机</w:t>
            </w:r>
          </w:p>
        </w:tc>
        <w:tc>
          <w:tcPr>
            <w:tcW w:w="940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33" w:type="pct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E-mail</w:t>
            </w:r>
          </w:p>
        </w:tc>
        <w:tc>
          <w:tcPr>
            <w:tcW w:w="1226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exact"/>
          <w:jc w:val="center"/>
        </w:trPr>
        <w:tc>
          <w:tcPr>
            <w:tcW w:w="76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开户银行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（详细到支行）</w:t>
            </w:r>
          </w:p>
        </w:tc>
        <w:tc>
          <w:tcPr>
            <w:tcW w:w="1754" w:type="pct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6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资金账号</w:t>
            </w:r>
          </w:p>
        </w:tc>
        <w:tc>
          <w:tcPr>
            <w:tcW w:w="1721" w:type="pct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69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办学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条件</w:t>
            </w:r>
          </w:p>
        </w:tc>
        <w:tc>
          <w:tcPr>
            <w:tcW w:w="1328" w:type="pct"/>
            <w:gridSpan w:val="4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占地面积（亩）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2" w:type="pct"/>
            <w:gridSpan w:val="8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建筑面积（平方米）</w:t>
            </w:r>
          </w:p>
        </w:tc>
        <w:tc>
          <w:tcPr>
            <w:tcW w:w="671" w:type="pct"/>
            <w:gridSpan w:val="2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6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3560" w:type="pct"/>
            <w:gridSpan w:val="15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校内实习实训场所建筑面积（平方米）</w:t>
            </w:r>
          </w:p>
        </w:tc>
        <w:tc>
          <w:tcPr>
            <w:tcW w:w="671" w:type="pct"/>
            <w:gridSpan w:val="2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6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600" w:type="pct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实习实训实验设备</w:t>
            </w:r>
          </w:p>
        </w:tc>
        <w:tc>
          <w:tcPr>
            <w:tcW w:w="728" w:type="pct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  <w:t>数量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24"/>
                <w:szCs w:val="24"/>
              </w:rPr>
              <w:t>（台/套）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21" w:type="pct"/>
            <w:gridSpan w:val="3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先进仪器设备</w:t>
            </w:r>
          </w:p>
        </w:tc>
        <w:tc>
          <w:tcPr>
            <w:tcW w:w="861" w:type="pct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数量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（台/套）</w:t>
            </w:r>
          </w:p>
        </w:tc>
        <w:tc>
          <w:tcPr>
            <w:tcW w:w="671" w:type="pct"/>
            <w:gridSpan w:val="2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6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8" w:type="pct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总值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（万元）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21" w:type="pct"/>
            <w:gridSpan w:val="3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61" w:type="pct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总值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（万元）</w:t>
            </w:r>
          </w:p>
        </w:tc>
        <w:tc>
          <w:tcPr>
            <w:tcW w:w="671" w:type="pct"/>
            <w:gridSpan w:val="2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769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师资</w:t>
            </w:r>
          </w:p>
        </w:tc>
        <w:tc>
          <w:tcPr>
            <w:tcW w:w="600" w:type="pc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专业课教师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人数</w:t>
            </w:r>
          </w:p>
        </w:tc>
        <w:tc>
          <w:tcPr>
            <w:tcW w:w="728" w:type="pct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33" w:type="pct"/>
            <w:gridSpan w:val="11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一体化（双师型）教师人数</w:t>
            </w:r>
          </w:p>
        </w:tc>
        <w:tc>
          <w:tcPr>
            <w:tcW w:w="671" w:type="pct"/>
            <w:gridSpan w:val="2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5" w:hRule="atLeast"/>
          <w:jc w:val="center"/>
        </w:trPr>
        <w:tc>
          <w:tcPr>
            <w:tcW w:w="76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600" w:type="pct"/>
            <w:vMerge w:val="restart"/>
            <w:vAlign w:val="center"/>
          </w:tcPr>
          <w:p>
            <w:pPr>
              <w:ind w:firstLine="240" w:firstLineChars="100"/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8890</wp:posOffset>
                      </wp:positionV>
                      <wp:extent cx="660400" cy="412750"/>
                      <wp:effectExtent l="2540" t="3810" r="3810" b="2159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0400" cy="4127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4pt;margin-top:0.7pt;height:32.5pt;width:52pt;z-index:251659264;mso-width-relative:page;mso-height-relative:page;" filled="f" stroked="t" coordsize="21600,21600" o:gfxdata="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1MjHi1QAAAAcB&#10;AAAPAAAAAAAAAAEAIAAAACIAAABkcnMvZG93bnJldi54bWxQSwECFAAUAAAACACHTuJAZo8W3OUB&#10;AAC1AwAADgAAAAAAAAABACAAAAAkAQAAZHJzL2Uyb0RvYy54bWxQSwUGAAAAAAYABgBZAQAAewUA&#10;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6985</wp:posOffset>
                      </wp:positionV>
                      <wp:extent cx="666750" cy="1219200"/>
                      <wp:effectExtent l="4445" t="2540" r="14605" b="1651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750" cy="12192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4pt;margin-top:0.55pt;height:96pt;width:52.5pt;z-index:251660288;mso-width-relative:page;mso-height-relative:page;" filled="f" stroked="t" coordsize="21600,21600" o:gfxdata="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ZVP541gAAAAgB&#10;AAAPAAAAAAAAAAEAIAAAACIAAABkcnMvZG93bnJldi54bWxQSwECFAAUAAAACACHTuJAsiCsuuQB&#10;AAC2AwAADgAAAAAAAAABACAAAAAlAQAAZHJzL2Uyb0RvYy54bWxQSwUGAAAAAAYABgBZAQAAewUA&#10;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项目</w:t>
            </w:r>
          </w:p>
          <w:p>
            <w:pPr>
              <w:ind w:firstLine="240" w:firstLineChars="10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ind w:firstLine="240" w:firstLineChars="100"/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人数</w:t>
            </w:r>
          </w:p>
          <w:p>
            <w:pPr>
              <w:ind w:firstLine="360" w:firstLineChars="15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ind w:firstLine="360" w:firstLineChars="15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类别</w:t>
            </w:r>
          </w:p>
        </w:tc>
        <w:tc>
          <w:tcPr>
            <w:tcW w:w="319" w:type="pct"/>
            <w:vMerge w:val="restart"/>
            <w:vAlign w:val="center"/>
          </w:tcPr>
          <w:p>
            <w:pPr>
              <w:spacing w:line="240" w:lineRule="exact"/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人数</w:t>
            </w:r>
          </w:p>
        </w:tc>
        <w:tc>
          <w:tcPr>
            <w:tcW w:w="1259" w:type="pct"/>
            <w:gridSpan w:val="5"/>
            <w:vAlign w:val="center"/>
          </w:tcPr>
          <w:p>
            <w:pPr>
              <w:spacing w:line="240" w:lineRule="exact"/>
              <w:ind w:right="12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职称</w:t>
            </w:r>
          </w:p>
        </w:tc>
        <w:tc>
          <w:tcPr>
            <w:tcW w:w="2053" w:type="pct"/>
            <w:gridSpan w:val="10"/>
            <w:vAlign w:val="center"/>
          </w:tcPr>
          <w:p>
            <w:pPr>
              <w:spacing w:line="240" w:lineRule="exact"/>
              <w:ind w:right="12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职业资格（技能等级）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  <w:jc w:val="center"/>
        </w:trPr>
        <w:tc>
          <w:tcPr>
            <w:tcW w:w="76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19" w:type="pct"/>
            <w:vMerge w:val="continue"/>
            <w:vAlign w:val="center"/>
          </w:tcPr>
          <w:p>
            <w:pPr>
              <w:spacing w:line="240" w:lineRule="exact"/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9" w:type="pct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高级实习指导教师</w:t>
            </w:r>
          </w:p>
        </w:tc>
        <w:tc>
          <w:tcPr>
            <w:tcW w:w="427" w:type="pct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一级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实习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指导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教师</w:t>
            </w:r>
          </w:p>
        </w:tc>
        <w:tc>
          <w:tcPr>
            <w:tcW w:w="424" w:type="pct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其他</w:t>
            </w:r>
          </w:p>
        </w:tc>
        <w:tc>
          <w:tcPr>
            <w:tcW w:w="521" w:type="pct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高级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技师</w:t>
            </w:r>
          </w:p>
        </w:tc>
        <w:tc>
          <w:tcPr>
            <w:tcW w:w="439" w:type="pct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技师</w:t>
            </w:r>
          </w:p>
        </w:tc>
        <w:tc>
          <w:tcPr>
            <w:tcW w:w="422" w:type="pct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高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级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工</w:t>
            </w:r>
          </w:p>
        </w:tc>
        <w:tc>
          <w:tcPr>
            <w:tcW w:w="280" w:type="pct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中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级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工</w:t>
            </w:r>
          </w:p>
        </w:tc>
        <w:tc>
          <w:tcPr>
            <w:tcW w:w="391" w:type="pct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  <w:jc w:val="center"/>
        </w:trPr>
        <w:tc>
          <w:tcPr>
            <w:tcW w:w="769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600" w:type="pct"/>
            <w:vAlign w:val="center"/>
          </w:tcPr>
          <w:p>
            <w:pPr>
              <w:ind w:right="12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实习指导老师</w:t>
            </w:r>
          </w:p>
        </w:tc>
        <w:tc>
          <w:tcPr>
            <w:tcW w:w="319" w:type="pct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9" w:type="pct"/>
            <w:gridSpan w:val="2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7" w:type="pct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4" w:type="pct"/>
            <w:gridSpan w:val="2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21" w:type="pct"/>
            <w:gridSpan w:val="3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9" w:type="pct"/>
            <w:gridSpan w:val="3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2" w:type="pct"/>
            <w:gridSpan w:val="2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0" w:type="pct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1" w:type="pct"/>
            <w:vAlign w:val="center"/>
          </w:tcPr>
          <w:p>
            <w:pPr>
              <w:ind w:right="12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76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规范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管理</w:t>
            </w:r>
          </w:p>
        </w:tc>
        <w:tc>
          <w:tcPr>
            <w:tcW w:w="4231" w:type="pct"/>
            <w:gridSpan w:val="17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76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面向战略性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新兴产业的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专业建设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情  况</w:t>
            </w:r>
          </w:p>
        </w:tc>
        <w:tc>
          <w:tcPr>
            <w:tcW w:w="4231" w:type="pct"/>
            <w:gridSpan w:val="17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（专业定位、发展目标、建设成果）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76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新兴产业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领军人才</w:t>
            </w:r>
          </w:p>
        </w:tc>
        <w:tc>
          <w:tcPr>
            <w:tcW w:w="4231" w:type="pct"/>
            <w:gridSpan w:val="17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76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校企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合作</w:t>
            </w:r>
          </w:p>
        </w:tc>
        <w:tc>
          <w:tcPr>
            <w:tcW w:w="4231" w:type="pct"/>
            <w:gridSpan w:val="17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76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专业方向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及先进性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（高、新、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长、前）</w:t>
            </w:r>
          </w:p>
        </w:tc>
        <w:tc>
          <w:tcPr>
            <w:tcW w:w="4231" w:type="pct"/>
            <w:gridSpan w:val="17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76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专业产学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研用一体化发展</w:t>
            </w:r>
          </w:p>
        </w:tc>
        <w:tc>
          <w:tcPr>
            <w:tcW w:w="4231" w:type="pct"/>
            <w:gridSpan w:val="17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7" w:hRule="atLeast"/>
          <w:jc w:val="center"/>
        </w:trPr>
        <w:tc>
          <w:tcPr>
            <w:tcW w:w="76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申报单位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  见</w:t>
            </w:r>
          </w:p>
        </w:tc>
        <w:tc>
          <w:tcPr>
            <w:tcW w:w="4231" w:type="pct"/>
            <w:gridSpan w:val="17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（公       章）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2" w:hRule="atLeast"/>
          <w:jc w:val="center"/>
        </w:trPr>
        <w:tc>
          <w:tcPr>
            <w:tcW w:w="76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省辖市、济源示范区人社、财政、教育部门意见，或央直、省直部门意见</w:t>
            </w:r>
          </w:p>
        </w:tc>
        <w:tc>
          <w:tcPr>
            <w:tcW w:w="4231" w:type="pct"/>
            <w:gridSpan w:val="17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firstLine="360" w:firstLineChars="15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（人社部门公章）             （财政部门公章）</w:t>
            </w: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firstLine="360" w:firstLineChars="150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（教育部门公章）            （央直省直部门公章）</w:t>
            </w:r>
          </w:p>
          <w:p>
            <w:pPr>
              <w:overflowPunct w:val="0"/>
              <w:spacing w:line="400" w:lineRule="exact"/>
              <w:ind w:left="5414" w:leftChars="64" w:hanging="5280" w:hangingChars="2200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left="5714" w:leftChars="1064" w:hanging="3480" w:hangingChars="145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76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河南全民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技能振兴工程领导小组意见</w:t>
            </w:r>
          </w:p>
        </w:tc>
        <w:tc>
          <w:tcPr>
            <w:tcW w:w="4231" w:type="pct"/>
            <w:gridSpan w:val="17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（河南全民技能振兴工程领导小组公章）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星标宋">
    <w:altName w:val="Arial Unicode MS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12EDE"/>
    <w:rsid w:val="3291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2022-04-14T07:16:00Z</dcterms:created>
  <dc:creator>四驱小蜗牛</dc:creator>
  <cp:lastModifiedBy>四驱小蜗牛</cp:lastModifiedBy>
  <dcterms:modified xsi:type="dcterms:W3CDTF">2022-04-14T07:16:09Z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300C2E96CAAD432D8FA13DC2335AB7B4</vt:lpwstr>
  </property>
</Properties>
</file>